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0BA82" w14:textId="77777777" w:rsidR="0003503F" w:rsidRDefault="0003503F" w:rsidP="0003503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PLANT</w:t>
      </w:r>
      <w:r>
        <w:rPr>
          <w:rFonts w:ascii="Times New Roman" w:hAnsi="Times New Roman" w:cs="Times New Roman"/>
          <w:sz w:val="24"/>
          <w:szCs w:val="24"/>
        </w:rPr>
        <w:t xml:space="preserve">      (fl.1412)</w:t>
      </w:r>
    </w:p>
    <w:p w14:paraId="19AFEF29" w14:textId="77777777" w:rsidR="0003503F" w:rsidRDefault="0003503F" w:rsidP="0003503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D76BAE2" w14:textId="77777777" w:rsidR="0003503F" w:rsidRDefault="0003503F" w:rsidP="0003503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EEC326A" w14:textId="77777777" w:rsidR="0003503F" w:rsidRDefault="0003503F" w:rsidP="0003503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1412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 Peterborough gaol on indictment of having murdered Thomas </w:t>
      </w:r>
    </w:p>
    <w:p w14:paraId="6656DCD4" w14:textId="77777777" w:rsidR="0003503F" w:rsidRDefault="0003503F" w:rsidP="0003503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Gyrdy of Geddington, Northamptonshire(q.v.), at about 10 p.m. on 27 March</w:t>
      </w:r>
    </w:p>
    <w:p w14:paraId="2D62A66E" w14:textId="618C9EA8" w:rsidR="0003503F" w:rsidRDefault="0003503F" w:rsidP="0003503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at Geddington.</w:t>
      </w:r>
      <w:r w:rsidR="00E623B9">
        <w:rPr>
          <w:rFonts w:ascii="Times New Roman" w:hAnsi="Times New Roman" w:cs="Times New Roman"/>
          <w:sz w:val="24"/>
          <w:szCs w:val="24"/>
        </w:rPr>
        <w:t xml:space="preserve"> He was found guilty and was sentenced to be hanged.</w:t>
      </w:r>
    </w:p>
    <w:p w14:paraId="3C9795A4" w14:textId="77777777" w:rsidR="0003503F" w:rsidRDefault="0003503F" w:rsidP="00035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D638D">
          <w:rPr>
            <w:rStyle w:val="Hyperlink"/>
            <w:rFonts w:ascii="Times New Roman" w:hAnsi="Times New Roman" w:cs="Times New Roman"/>
            <w:sz w:val="24"/>
            <w:szCs w:val="24"/>
          </w:rPr>
          <w:t>http://www.medievalgenealogy.org.uk/gaol/abstracts_52</w:t>
        </w:r>
        <w:r w:rsidRPr="00FD638D">
          <w:rPr>
            <w:rStyle w:val="Hyperlink"/>
            <w:rFonts w:ascii="Times New Roman" w:hAnsi="Times New Roman" w:cs="Times New Roman"/>
            <w:sz w:val="24"/>
            <w:szCs w:val="24"/>
          </w:rPr>
          <w:softHyphen/>
        </w:r>
        <w:r w:rsidRPr="00FD638D">
          <w:rPr>
            <w:rStyle w:val="Hyperlink"/>
            <w:rFonts w:ascii="Times New Roman" w:hAnsi="Times New Roman" w:cs="Times New Roman"/>
            <w:sz w:val="24"/>
            <w:szCs w:val="24"/>
          </w:rPr>
          <w:softHyphen/>
          <w:t>_14.shtml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E547997" w14:textId="77777777" w:rsidR="0003503F" w:rsidRDefault="0003503F" w:rsidP="00035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C9547F" w14:textId="77777777" w:rsidR="0003503F" w:rsidRDefault="0003503F" w:rsidP="00035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BB6048" w14:textId="77777777" w:rsidR="0003503F" w:rsidRDefault="0003503F" w:rsidP="0003503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2021</w:t>
      </w:r>
    </w:p>
    <w:p w14:paraId="1AAE36A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5EA4" w14:textId="77777777" w:rsidR="0003503F" w:rsidRDefault="0003503F" w:rsidP="009139A6">
      <w:r>
        <w:separator/>
      </w:r>
    </w:p>
  </w:endnote>
  <w:endnote w:type="continuationSeparator" w:id="0">
    <w:p w14:paraId="7B1BDE1B" w14:textId="77777777" w:rsidR="0003503F" w:rsidRDefault="000350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286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6B55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27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245C2" w14:textId="77777777" w:rsidR="0003503F" w:rsidRDefault="0003503F" w:rsidP="009139A6">
      <w:r>
        <w:separator/>
      </w:r>
    </w:p>
  </w:footnote>
  <w:footnote w:type="continuationSeparator" w:id="0">
    <w:p w14:paraId="49D45751" w14:textId="77777777" w:rsidR="0003503F" w:rsidRDefault="000350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E8C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E9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CE8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03F"/>
    <w:rsid w:val="0003503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23B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421EB"/>
  <w15:chartTrackingRefBased/>
  <w15:docId w15:val="{720721DE-3087-49F1-8693-3681F695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50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gaol/abstracts_52_1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2022-04-22T14:57:00Z</dcterms:created>
  <dcterms:modified xsi:type="dcterms:W3CDTF">2024-02-04T17:40:00Z</dcterms:modified>
</cp:coreProperties>
</file>